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0" w:rsidRPr="007323CF" w:rsidRDefault="008871E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3CF">
        <w:rPr>
          <w:rFonts w:ascii="Times New Roman" w:hAnsi="Times New Roman" w:cs="Times New Roman"/>
          <w:b/>
          <w:sz w:val="32"/>
          <w:szCs w:val="32"/>
        </w:rPr>
        <w:t>Муниципальное автономное дошкольное образовательное учреждение</w:t>
      </w:r>
    </w:p>
    <w:p w:rsidR="008871E5" w:rsidRPr="007323CF" w:rsidRDefault="008871E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3CF">
        <w:rPr>
          <w:rFonts w:ascii="Times New Roman" w:hAnsi="Times New Roman" w:cs="Times New Roman"/>
          <w:b/>
          <w:sz w:val="32"/>
          <w:szCs w:val="32"/>
        </w:rPr>
        <w:t xml:space="preserve">«Центр развития ребёнка – детский </w:t>
      </w:r>
      <w:r w:rsidR="00575795" w:rsidRPr="007323CF">
        <w:rPr>
          <w:rFonts w:ascii="Times New Roman" w:hAnsi="Times New Roman" w:cs="Times New Roman"/>
          <w:b/>
          <w:sz w:val="32"/>
          <w:szCs w:val="32"/>
        </w:rPr>
        <w:t>сад № 116</w:t>
      </w:r>
      <w:r w:rsidRPr="007323CF">
        <w:rPr>
          <w:rFonts w:ascii="Times New Roman" w:hAnsi="Times New Roman" w:cs="Times New Roman"/>
          <w:b/>
          <w:sz w:val="32"/>
          <w:szCs w:val="32"/>
        </w:rPr>
        <w:t>» г. Сыктывкар</w:t>
      </w:r>
    </w:p>
    <w:p w:rsidR="008871E5" w:rsidRPr="007323CF" w:rsidRDefault="008871E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1E5" w:rsidRPr="007323CF" w:rsidRDefault="008871E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BA3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3CF">
        <w:rPr>
          <w:rFonts w:ascii="Times New Roman" w:hAnsi="Times New Roman" w:cs="Times New Roman"/>
          <w:b/>
          <w:sz w:val="32"/>
          <w:szCs w:val="32"/>
        </w:rPr>
        <w:t>Проект</w:t>
      </w:r>
      <w:r w:rsidR="00C96BA3">
        <w:rPr>
          <w:rFonts w:ascii="Times New Roman" w:hAnsi="Times New Roman" w:cs="Times New Roman"/>
          <w:b/>
          <w:sz w:val="32"/>
          <w:szCs w:val="32"/>
        </w:rPr>
        <w:t>ная деятельность дошкольника</w:t>
      </w:r>
    </w:p>
    <w:p w:rsidR="008871E5" w:rsidRPr="007323CF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3CF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8B74E3" w:rsidRPr="00052904" w:rsidRDefault="0079238B" w:rsidP="008B74E3">
      <w:pPr>
        <w:spacing w:after="160" w:line="259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2904">
        <w:rPr>
          <w:rFonts w:ascii="Times New Roman" w:hAnsi="Times New Roman" w:cs="Times New Roman"/>
          <w:b/>
          <w:i/>
          <w:sz w:val="32"/>
          <w:szCs w:val="32"/>
        </w:rPr>
        <w:t>«Путешествие по народному календарю</w:t>
      </w:r>
      <w:r w:rsidR="0027192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75795" w:rsidRPr="00052904" w:rsidRDefault="00575795" w:rsidP="008871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75795" w:rsidRPr="007323CF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795" w:rsidRPr="007323CF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795" w:rsidRPr="007323CF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795" w:rsidRPr="007323CF" w:rsidRDefault="00575795" w:rsidP="008871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323CF" w:rsidRPr="007323CF" w:rsidRDefault="007323CF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5795" w:rsidRPr="007323CF" w:rsidRDefault="00575795" w:rsidP="0057579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323CF">
        <w:rPr>
          <w:rFonts w:ascii="Times New Roman" w:hAnsi="Times New Roman" w:cs="Times New Roman"/>
          <w:b/>
          <w:sz w:val="32"/>
          <w:szCs w:val="32"/>
        </w:rPr>
        <w:t xml:space="preserve">Подготовили воспитатели </w:t>
      </w:r>
      <w:r w:rsidR="0079238B">
        <w:rPr>
          <w:rFonts w:ascii="Times New Roman" w:hAnsi="Times New Roman" w:cs="Times New Roman"/>
          <w:b/>
          <w:sz w:val="32"/>
          <w:szCs w:val="32"/>
        </w:rPr>
        <w:t>средней</w:t>
      </w:r>
      <w:r w:rsidRPr="007323CF">
        <w:rPr>
          <w:rFonts w:ascii="Times New Roman" w:hAnsi="Times New Roman" w:cs="Times New Roman"/>
          <w:b/>
          <w:sz w:val="32"/>
          <w:szCs w:val="32"/>
        </w:rPr>
        <w:t xml:space="preserve"> группы №5:</w:t>
      </w:r>
    </w:p>
    <w:p w:rsidR="00575795" w:rsidRP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  <w:r w:rsidRPr="00575795">
        <w:rPr>
          <w:rFonts w:ascii="Times New Roman" w:hAnsi="Times New Roman" w:cs="Times New Roman"/>
          <w:sz w:val="32"/>
          <w:szCs w:val="32"/>
        </w:rPr>
        <w:t xml:space="preserve">  Смирнова Кристина </w:t>
      </w:r>
      <w:proofErr w:type="spellStart"/>
      <w:r w:rsidRPr="00575795">
        <w:rPr>
          <w:rFonts w:ascii="Times New Roman" w:hAnsi="Times New Roman" w:cs="Times New Roman"/>
          <w:sz w:val="32"/>
          <w:szCs w:val="32"/>
        </w:rPr>
        <w:t>Тароновна</w:t>
      </w:r>
      <w:proofErr w:type="spellEnd"/>
    </w:p>
    <w:p w:rsidR="00575795" w:rsidRP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  <w:r w:rsidRPr="005757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Маркова Александра Викторовна</w:t>
      </w:r>
    </w:p>
    <w:p w:rsidR="00575795" w:rsidRP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5795" w:rsidRP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5795" w:rsidRP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75795" w:rsidRDefault="00575795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192A" w:rsidRDefault="0027192A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7192A" w:rsidRPr="00575795" w:rsidRDefault="0027192A" w:rsidP="0057579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323CF" w:rsidRDefault="007323CF" w:rsidP="00D939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37A5" w:rsidRDefault="0079238B" w:rsidP="00271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Сыктывкар 2023</w:t>
      </w:r>
      <w:r w:rsidR="008B74E3" w:rsidRPr="007323C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75795" w:rsidRPr="009815F2" w:rsidRDefault="00DE2F5D" w:rsidP="00BE37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78062B" w:rsidRDefault="0078062B" w:rsidP="006902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902D9" w:rsidRPr="006902D9" w:rsidRDefault="00052904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04">
        <w:rPr>
          <w:rFonts w:ascii="Times New Roman" w:hAnsi="Times New Roman" w:cs="Times New Roman"/>
          <w:bCs/>
          <w:iCs/>
          <w:sz w:val="28"/>
          <w:szCs w:val="28"/>
        </w:rPr>
        <w:t>На основании указа президента Российской Федерации «Об утверждении Основ государственной политики по сохранению и укреплению традиционных российских духовно-нравстве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>нных ценностей»</w:t>
      </w:r>
      <w:r w:rsidRPr="00052904"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приоритетным направлением работы с дошкольниками в ДОУ является нравственно-патриотическое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нами был разработан проект, направленный на повышение познавательного интереса</w:t>
      </w:r>
      <w:r w:rsidR="00580E9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декоративно-прикладному</w:t>
      </w:r>
      <w:r w:rsidR="00BC60C5" w:rsidRPr="006902D9"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580E98">
        <w:rPr>
          <w:rFonts w:ascii="Times New Roman" w:hAnsi="Times New Roman" w:cs="Times New Roman"/>
          <w:sz w:val="28"/>
          <w:szCs w:val="28"/>
        </w:rPr>
        <w:t>, к быту,</w:t>
      </w:r>
      <w:r w:rsidR="003F2DB4">
        <w:rPr>
          <w:rFonts w:ascii="Times New Roman" w:hAnsi="Times New Roman" w:cs="Times New Roman"/>
          <w:sz w:val="28"/>
          <w:szCs w:val="28"/>
        </w:rPr>
        <w:t xml:space="preserve"> обрядам,</w:t>
      </w:r>
      <w:r w:rsidR="00580E98">
        <w:rPr>
          <w:rFonts w:ascii="Times New Roman" w:hAnsi="Times New Roman" w:cs="Times New Roman"/>
          <w:sz w:val="28"/>
          <w:szCs w:val="28"/>
        </w:rPr>
        <w:t xml:space="preserve"> к национальному фольклору через ознакомление дошкольников с народным календарем праздников с использованием современной технологии «</w:t>
      </w:r>
      <w:proofErr w:type="spellStart"/>
      <w:r w:rsidR="00580E98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580E98">
        <w:rPr>
          <w:rFonts w:ascii="Times New Roman" w:hAnsi="Times New Roman" w:cs="Times New Roman"/>
          <w:sz w:val="28"/>
          <w:szCs w:val="28"/>
        </w:rPr>
        <w:t>-календарь». Народный календарь праздников является частью истории России</w:t>
      </w:r>
      <w:r w:rsidR="00BC60C5" w:rsidRPr="006902D9">
        <w:rPr>
          <w:rFonts w:ascii="Times New Roman" w:hAnsi="Times New Roman" w:cs="Times New Roman"/>
          <w:sz w:val="28"/>
          <w:szCs w:val="28"/>
        </w:rPr>
        <w:t xml:space="preserve">, </w:t>
      </w:r>
      <w:r w:rsidR="003F2DB4">
        <w:rPr>
          <w:rFonts w:ascii="Times New Roman" w:hAnsi="Times New Roman" w:cs="Times New Roman"/>
          <w:sz w:val="28"/>
          <w:szCs w:val="28"/>
        </w:rPr>
        <w:t>транслирующий</w:t>
      </w:r>
      <w:r w:rsidR="00580E98">
        <w:rPr>
          <w:rFonts w:ascii="Times New Roman" w:hAnsi="Times New Roman" w:cs="Times New Roman"/>
          <w:sz w:val="28"/>
          <w:szCs w:val="28"/>
        </w:rPr>
        <w:t xml:space="preserve"> уклад, </w:t>
      </w:r>
      <w:r w:rsidR="003F2DB4">
        <w:rPr>
          <w:rFonts w:ascii="Times New Roman" w:hAnsi="Times New Roman" w:cs="Times New Roman"/>
          <w:sz w:val="28"/>
          <w:szCs w:val="28"/>
        </w:rPr>
        <w:t>нравственные и общечеловеческие ценности</w:t>
      </w:r>
      <w:r w:rsidR="00BC60C5" w:rsidRPr="006902D9">
        <w:rPr>
          <w:rFonts w:ascii="Times New Roman" w:hAnsi="Times New Roman" w:cs="Times New Roman"/>
          <w:sz w:val="28"/>
          <w:szCs w:val="28"/>
        </w:rPr>
        <w:t xml:space="preserve">, </w:t>
      </w:r>
      <w:r w:rsidR="003F2DB4">
        <w:rPr>
          <w:rFonts w:ascii="Times New Roman" w:hAnsi="Times New Roman" w:cs="Times New Roman"/>
          <w:sz w:val="28"/>
          <w:szCs w:val="28"/>
        </w:rPr>
        <w:t>традиции и обычаи - все то, что связывает прошлое с настоящим.</w:t>
      </w:r>
      <w:r w:rsidR="006902D9" w:rsidRPr="006902D9">
        <w:rPr>
          <w:rFonts w:ascii="Times New Roman" w:hAnsi="Times New Roman" w:cs="Times New Roman"/>
          <w:sz w:val="28"/>
          <w:szCs w:val="28"/>
        </w:rPr>
        <w:t xml:space="preserve"> Наши предки </w:t>
      </w:r>
      <w:r w:rsidR="003F2DB4">
        <w:rPr>
          <w:rFonts w:ascii="Times New Roman" w:hAnsi="Times New Roman" w:cs="Times New Roman"/>
          <w:sz w:val="28"/>
          <w:szCs w:val="28"/>
        </w:rPr>
        <w:t xml:space="preserve">оставили «Народный календарь», </w:t>
      </w:r>
      <w:r w:rsidR="006902D9" w:rsidRPr="006902D9">
        <w:rPr>
          <w:rFonts w:ascii="Times New Roman" w:hAnsi="Times New Roman" w:cs="Times New Roman"/>
          <w:sz w:val="28"/>
          <w:szCs w:val="28"/>
        </w:rPr>
        <w:t xml:space="preserve">как неисчерпаемый источник </w:t>
      </w:r>
      <w:r w:rsidR="003F2DB4">
        <w:rPr>
          <w:rFonts w:ascii="Times New Roman" w:hAnsi="Times New Roman" w:cs="Times New Roman"/>
          <w:sz w:val="28"/>
          <w:szCs w:val="28"/>
        </w:rPr>
        <w:t xml:space="preserve">вековой </w:t>
      </w:r>
      <w:r w:rsidR="006902D9" w:rsidRPr="006902D9">
        <w:rPr>
          <w:rFonts w:ascii="Times New Roman" w:hAnsi="Times New Roman" w:cs="Times New Roman"/>
          <w:sz w:val="28"/>
          <w:szCs w:val="28"/>
        </w:rPr>
        <w:t>народной мудрости.</w:t>
      </w:r>
    </w:p>
    <w:p w:rsidR="006902D9" w:rsidRPr="006902D9" w:rsidRDefault="003F2DB4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Он</w:t>
      </w:r>
      <w:r w:rsidR="00BC60C5" w:rsidRPr="006902D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C60C5" w:rsidRPr="006902D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BC60C5" w:rsidRPr="006902D9">
        <w:rPr>
          <w:rFonts w:ascii="Times New Roman" w:hAnsi="Times New Roman" w:cs="Times New Roman"/>
          <w:sz w:val="28"/>
          <w:szCs w:val="28"/>
        </w:rPr>
        <w:t> своего рода </w:t>
      </w:r>
      <w:r w:rsidR="00BC60C5" w:rsidRPr="006902D9">
        <w:rPr>
          <w:rFonts w:ascii="Times New Roman" w:hAnsi="Times New Roman" w:cs="Times New Roman"/>
          <w:bCs/>
          <w:sz w:val="28"/>
          <w:szCs w:val="28"/>
        </w:rPr>
        <w:t>энциклопедией крестьянского быта</w:t>
      </w:r>
      <w:r w:rsidR="00BC60C5" w:rsidRPr="006902D9">
        <w:rPr>
          <w:rFonts w:ascii="Times New Roman" w:hAnsi="Times New Roman" w:cs="Times New Roman"/>
          <w:sz w:val="28"/>
          <w:szCs w:val="28"/>
        </w:rPr>
        <w:t> с его праздниками и буднями. Издавна основным занятием славян было земледелие, поэтому культура в целом и основная масса обрядов и праздников носила аграрный характер. Праздники отмечались главным образом после важных трудовых периодов, в сравнительно свободное от работ время или же в переломные кризисные моменты в явлениях природы.</w:t>
      </w:r>
    </w:p>
    <w:p w:rsidR="006902D9" w:rsidRPr="006902D9" w:rsidRDefault="00BC60C5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>По календарю отмечали праздничное и будничное время, начало и конец важнейших сельскохозяйственных работ, дни совершени</w:t>
      </w:r>
      <w:r w:rsidR="003F2DB4">
        <w:rPr>
          <w:rFonts w:ascii="Times New Roman" w:hAnsi="Times New Roman" w:cs="Times New Roman"/>
          <w:sz w:val="28"/>
          <w:szCs w:val="28"/>
        </w:rPr>
        <w:t>я различных ритуалов и обрядов</w:t>
      </w:r>
      <w:r w:rsidRPr="006902D9">
        <w:rPr>
          <w:rFonts w:ascii="Times New Roman" w:hAnsi="Times New Roman" w:cs="Times New Roman"/>
          <w:sz w:val="28"/>
          <w:szCs w:val="28"/>
        </w:rPr>
        <w:t>. Вместе с тем он представлял собой своего рода народную энциклопедию, рассказывающую об устройстве мира, о природе человека, об общественном устройстве. Все эти знания находили свое выражение в приметах, присловьях, пословицах, песнях, притчах, легендах, заклятьях, приуроченных к тем или иным дням, неделям годового круга.</w:t>
      </w:r>
    </w:p>
    <w:p w:rsidR="00BC60C5" w:rsidRPr="006902D9" w:rsidRDefault="00BC60C5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2D9">
        <w:rPr>
          <w:rFonts w:ascii="Times New Roman" w:hAnsi="Times New Roman" w:cs="Times New Roman"/>
          <w:sz w:val="28"/>
          <w:szCs w:val="28"/>
        </w:rPr>
        <w:t xml:space="preserve">Народный календарь, возникший в глубокой древности, был пропитан язычеством. Все, что окружало человека, было одушевлено </w:t>
      </w:r>
      <w:r w:rsidRPr="006902D9">
        <w:rPr>
          <w:rFonts w:ascii="Times New Roman" w:hAnsi="Times New Roman" w:cs="Times New Roman"/>
          <w:sz w:val="28"/>
          <w:szCs w:val="28"/>
        </w:rPr>
        <w:lastRenderedPageBreak/>
        <w:t>благожелательной или злой силой, доставляло радость или печаль. В календаре наделялись свойствами живых существ солнце-батюшка, земля-мать, месяц-молодец, весна-молодица, зима-белолица, осень-водяница.</w:t>
      </w:r>
    </w:p>
    <w:p w:rsidR="006E61FA" w:rsidRPr="00FD74F2" w:rsidRDefault="006E61FA" w:rsidP="0027192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FF0000"/>
          <w:sz w:val="28"/>
          <w:szCs w:val="28"/>
        </w:rPr>
      </w:pPr>
    </w:p>
    <w:p w:rsidR="00D9392D" w:rsidRPr="0027192A" w:rsidRDefault="00BE37A5" w:rsidP="0027192A">
      <w:pPr>
        <w:spacing w:line="360" w:lineRule="auto"/>
        <w:jc w:val="both"/>
        <w:rPr>
          <w:rStyle w:val="c1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C6E">
        <w:rPr>
          <w:rStyle w:val="c19"/>
          <w:rFonts w:ascii="Times New Roman" w:hAnsi="Times New Roman" w:cs="Times New Roman"/>
          <w:b/>
          <w:sz w:val="28"/>
          <w:szCs w:val="28"/>
        </w:rPr>
        <w:t>Проблема:</w:t>
      </w:r>
      <w:r w:rsidR="00D60C6E">
        <w:rPr>
          <w:rStyle w:val="c1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C6E" w:rsidRPr="00D60C6E">
        <w:rPr>
          <w:rFonts w:ascii="Times New Roman" w:hAnsi="Times New Roman" w:cs="Times New Roman"/>
        </w:rPr>
        <w:t xml:space="preserve"> </w:t>
      </w:r>
      <w:r w:rsidR="00D60C6E" w:rsidRPr="00D60C6E">
        <w:rPr>
          <w:rStyle w:val="c1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назрела необходимость обращения к истокам народной культуры. Традиции, существовавшие в старину, забылись новым поколением. Поэтому важно познакомить с ними детей, приобщить к истокам народной культуры. Праздник, особенно народный, помогает детя</w:t>
      </w:r>
      <w:r w:rsidR="00BB0B20">
        <w:rPr>
          <w:rStyle w:val="c1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выразить свои чувства в фольклоре</w:t>
      </w:r>
      <w:r w:rsidR="00D60C6E" w:rsidRPr="00D60C6E">
        <w:rPr>
          <w:rStyle w:val="c19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познакомить с новыми произведениями художественной литературы, проявить себя в продуктивной деятельности, даёт детям новые впечатления. Основная направленность праздников – воспитание моральных и нравственных качеств ребёнка.</w:t>
      </w:r>
    </w:p>
    <w:p w:rsidR="00BE37A5" w:rsidRPr="0027192A" w:rsidRDefault="008B74E3" w:rsidP="0027192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color w:val="000000"/>
          <w:sz w:val="28"/>
          <w:szCs w:val="28"/>
        </w:rPr>
      </w:pPr>
      <w:r w:rsidRPr="007323CF">
        <w:rPr>
          <w:rStyle w:val="c19"/>
          <w:b/>
          <w:color w:val="000000"/>
          <w:sz w:val="28"/>
          <w:szCs w:val="28"/>
        </w:rPr>
        <w:t>Цель</w:t>
      </w:r>
      <w:r>
        <w:rPr>
          <w:rStyle w:val="c19"/>
          <w:color w:val="000000"/>
          <w:sz w:val="28"/>
          <w:szCs w:val="28"/>
        </w:rPr>
        <w:t>:</w:t>
      </w:r>
      <w:r w:rsidR="0079238B">
        <w:rPr>
          <w:rStyle w:val="c19"/>
          <w:color w:val="000000"/>
          <w:sz w:val="28"/>
          <w:szCs w:val="28"/>
        </w:rPr>
        <w:t xml:space="preserve"> </w:t>
      </w:r>
      <w:r w:rsidR="00BB0B20">
        <w:rPr>
          <w:rStyle w:val="c19"/>
          <w:color w:val="000000"/>
          <w:sz w:val="28"/>
          <w:szCs w:val="28"/>
        </w:rPr>
        <w:t xml:space="preserve">Формирование патриотических чувств через ознакомление дошкольников с </w:t>
      </w:r>
      <w:r w:rsidR="00BB0B20">
        <w:rPr>
          <w:color w:val="000000"/>
          <w:sz w:val="28"/>
          <w:szCs w:val="28"/>
          <w:shd w:val="clear" w:color="auto" w:fill="FFFFFF"/>
        </w:rPr>
        <w:t>традициями, обычаями, укладом, фольклором, декоративно-прикладным искусством русского народа</w:t>
      </w:r>
      <w:r w:rsidR="00DD0DF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B74E3" w:rsidRDefault="008B74E3" w:rsidP="0027192A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b/>
          <w:color w:val="000000"/>
          <w:sz w:val="28"/>
          <w:szCs w:val="28"/>
        </w:rPr>
      </w:pPr>
      <w:r w:rsidRPr="007323CF">
        <w:rPr>
          <w:rStyle w:val="c19"/>
          <w:b/>
          <w:color w:val="000000"/>
          <w:sz w:val="28"/>
          <w:szCs w:val="28"/>
        </w:rPr>
        <w:t>Задачи:</w:t>
      </w:r>
    </w:p>
    <w:p w:rsidR="00DD0DF9" w:rsidRDefault="00DD0DF9" w:rsidP="00271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Воспитывать любовь и уважение к Родине, её культур</w:t>
      </w:r>
      <w:r w:rsidR="000A41E4">
        <w:rPr>
          <w:rFonts w:ascii="Times New Roman" w:hAnsi="Times New Roman" w:cs="Times New Roman"/>
          <w:sz w:val="28"/>
          <w:szCs w:val="28"/>
        </w:rPr>
        <w:t xml:space="preserve">е, интерес к русскому народному </w:t>
      </w:r>
      <w:r w:rsidRPr="003F1BE8">
        <w:rPr>
          <w:rFonts w:ascii="Times New Roman" w:hAnsi="Times New Roman" w:cs="Times New Roman"/>
          <w:sz w:val="28"/>
          <w:szCs w:val="28"/>
        </w:rPr>
        <w:t>творчеству</w:t>
      </w:r>
      <w:r w:rsidR="0027192A">
        <w:rPr>
          <w:rFonts w:ascii="Times New Roman" w:hAnsi="Times New Roman" w:cs="Times New Roman"/>
          <w:sz w:val="28"/>
          <w:szCs w:val="28"/>
        </w:rPr>
        <w:t>, к искусству</w:t>
      </w:r>
      <w:r w:rsidRPr="003F1BE8">
        <w:rPr>
          <w:rFonts w:ascii="Times New Roman" w:hAnsi="Times New Roman" w:cs="Times New Roman"/>
          <w:sz w:val="28"/>
          <w:szCs w:val="28"/>
        </w:rPr>
        <w:t>;</w:t>
      </w:r>
    </w:p>
    <w:p w:rsidR="00DD0DF9" w:rsidRDefault="00DD0DF9" w:rsidP="00271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43548B">
        <w:rPr>
          <w:rFonts w:ascii="Times New Roman" w:hAnsi="Times New Roman" w:cs="Times New Roman"/>
          <w:sz w:val="28"/>
          <w:szCs w:val="28"/>
        </w:rPr>
        <w:t xml:space="preserve">познавательного интереса, развитию </w:t>
      </w:r>
      <w:r>
        <w:rPr>
          <w:rFonts w:ascii="Times New Roman" w:hAnsi="Times New Roman" w:cs="Times New Roman"/>
          <w:sz w:val="28"/>
          <w:szCs w:val="28"/>
        </w:rPr>
        <w:t xml:space="preserve">связной </w:t>
      </w:r>
      <w:r w:rsidR="0043548B">
        <w:rPr>
          <w:rFonts w:ascii="Times New Roman" w:hAnsi="Times New Roman" w:cs="Times New Roman"/>
          <w:sz w:val="28"/>
          <w:szCs w:val="28"/>
        </w:rPr>
        <w:t>речи, психических процессов</w:t>
      </w:r>
      <w:r w:rsidRPr="003F1BE8">
        <w:rPr>
          <w:rFonts w:ascii="Times New Roman" w:hAnsi="Times New Roman" w:cs="Times New Roman"/>
          <w:sz w:val="28"/>
          <w:szCs w:val="28"/>
        </w:rPr>
        <w:t>;</w:t>
      </w:r>
    </w:p>
    <w:p w:rsidR="00DD0DF9" w:rsidRPr="00DD0DF9" w:rsidRDefault="00DD0DF9" w:rsidP="0027192A">
      <w:pPr>
        <w:pStyle w:val="a3"/>
        <w:numPr>
          <w:ilvl w:val="0"/>
          <w:numId w:val="1"/>
        </w:numPr>
        <w:spacing w:line="36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жизнью предков</w:t>
      </w:r>
      <w:r w:rsidR="00E653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тесно связанной с природой и построенной на основе народного календаря</w:t>
      </w:r>
      <w:r w:rsidR="00E6535A">
        <w:rPr>
          <w:rFonts w:ascii="Times New Roman" w:hAnsi="Times New Roman" w:cs="Times New Roman"/>
          <w:sz w:val="28"/>
          <w:szCs w:val="28"/>
        </w:rPr>
        <w:t>;</w:t>
      </w:r>
    </w:p>
    <w:p w:rsidR="009B59C1" w:rsidRPr="003F1BE8" w:rsidRDefault="009B59C1" w:rsidP="00271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воображение;</w:t>
      </w:r>
    </w:p>
    <w:p w:rsidR="006963EE" w:rsidRPr="0027192A" w:rsidRDefault="009B59C1" w:rsidP="00271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Организовать сотрудничество с родителями</w:t>
      </w:r>
      <w:r w:rsidR="0043548B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F1BE8">
        <w:rPr>
          <w:rFonts w:ascii="Times New Roman" w:hAnsi="Times New Roman" w:cs="Times New Roman"/>
          <w:sz w:val="28"/>
          <w:szCs w:val="28"/>
        </w:rPr>
        <w:t>.</w:t>
      </w:r>
    </w:p>
    <w:p w:rsidR="006963EE" w:rsidRPr="003F1BE8" w:rsidRDefault="006963EE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 w:rsidRPr="003F1BE8">
        <w:rPr>
          <w:rFonts w:ascii="Times New Roman" w:hAnsi="Times New Roman" w:cs="Times New Roman"/>
          <w:sz w:val="28"/>
          <w:szCs w:val="28"/>
        </w:rPr>
        <w:t xml:space="preserve"> </w:t>
      </w:r>
      <w:r w:rsidR="00E6535A">
        <w:rPr>
          <w:rFonts w:ascii="Times New Roman" w:hAnsi="Times New Roman" w:cs="Times New Roman"/>
          <w:sz w:val="28"/>
          <w:szCs w:val="28"/>
        </w:rPr>
        <w:t>4-5 лет</w:t>
      </w:r>
    </w:p>
    <w:p w:rsidR="006963EE" w:rsidRPr="003F1BE8" w:rsidRDefault="006963EE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43548B">
        <w:rPr>
          <w:rFonts w:ascii="Times New Roman" w:hAnsi="Times New Roman" w:cs="Times New Roman"/>
          <w:sz w:val="28"/>
          <w:szCs w:val="28"/>
        </w:rPr>
        <w:t xml:space="preserve"> </w:t>
      </w:r>
      <w:r w:rsidR="0027192A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исследовательский, </w:t>
      </w:r>
      <w:r w:rsidR="0043548B">
        <w:rPr>
          <w:rFonts w:ascii="Times New Roman" w:hAnsi="Times New Roman" w:cs="Times New Roman"/>
          <w:sz w:val="28"/>
          <w:szCs w:val="28"/>
        </w:rPr>
        <w:t xml:space="preserve">творческий; </w:t>
      </w:r>
    </w:p>
    <w:p w:rsidR="006963EE" w:rsidRPr="003F1BE8" w:rsidRDefault="006963EE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FA3017">
        <w:rPr>
          <w:rFonts w:ascii="Times New Roman" w:hAnsi="Times New Roman" w:cs="Times New Roman"/>
          <w:sz w:val="28"/>
          <w:szCs w:val="28"/>
        </w:rPr>
        <w:t xml:space="preserve"> С</w:t>
      </w:r>
      <w:r w:rsidR="00E6535A">
        <w:rPr>
          <w:rFonts w:ascii="Times New Roman" w:hAnsi="Times New Roman" w:cs="Times New Roman"/>
          <w:sz w:val="28"/>
          <w:szCs w:val="28"/>
        </w:rPr>
        <w:t>реднесрочный (1 месяц</w:t>
      </w:r>
      <w:r w:rsidRPr="003F1BE8">
        <w:rPr>
          <w:rFonts w:ascii="Times New Roman" w:hAnsi="Times New Roman" w:cs="Times New Roman"/>
          <w:sz w:val="28"/>
          <w:szCs w:val="28"/>
        </w:rPr>
        <w:t>)</w:t>
      </w:r>
    </w:p>
    <w:p w:rsidR="006963EE" w:rsidRDefault="00132F32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проектной группы</w:t>
      </w:r>
      <w:r w:rsidR="006963EE" w:rsidRPr="003F1BE8">
        <w:rPr>
          <w:rFonts w:ascii="Times New Roman" w:hAnsi="Times New Roman" w:cs="Times New Roman"/>
          <w:b/>
          <w:sz w:val="28"/>
          <w:szCs w:val="28"/>
        </w:rPr>
        <w:t>:</w:t>
      </w:r>
      <w:r w:rsidR="00E65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8B" w:rsidRPr="003F1BE8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6963EE" w:rsidRPr="003F1BE8">
        <w:rPr>
          <w:rFonts w:ascii="Times New Roman" w:hAnsi="Times New Roman" w:cs="Times New Roman"/>
          <w:sz w:val="28"/>
          <w:szCs w:val="28"/>
        </w:rPr>
        <w:t>воспитанники</w:t>
      </w:r>
      <w:r w:rsidR="0043548B"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6963EE" w:rsidRPr="003F1BE8">
        <w:rPr>
          <w:rFonts w:ascii="Times New Roman" w:hAnsi="Times New Roman" w:cs="Times New Roman"/>
          <w:sz w:val="28"/>
          <w:szCs w:val="28"/>
        </w:rPr>
        <w:t xml:space="preserve"> </w:t>
      </w:r>
      <w:r w:rsidR="0043548B">
        <w:rPr>
          <w:rFonts w:ascii="Times New Roman" w:hAnsi="Times New Roman" w:cs="Times New Roman"/>
          <w:sz w:val="28"/>
          <w:szCs w:val="28"/>
        </w:rPr>
        <w:t>группы</w:t>
      </w:r>
      <w:r w:rsidR="0000798B" w:rsidRPr="003F1BE8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43548B" w:rsidRDefault="00FA3017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2D9">
        <w:rPr>
          <w:rFonts w:ascii="Times New Roman" w:hAnsi="Times New Roman" w:cs="Times New Roman"/>
          <w:b/>
          <w:sz w:val="28"/>
          <w:szCs w:val="28"/>
        </w:rPr>
        <w:t>Ожидаемые результаты проекта:</w:t>
      </w:r>
    </w:p>
    <w:p w:rsidR="00535695" w:rsidRDefault="00482C9C" w:rsidP="0027192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Осознание ребенком, что он носитель русской народной культуры, традиций, осознание сопричастности к историческому наследию своего народа, проявление</w:t>
      </w:r>
      <w:r w:rsidR="00535695">
        <w:rPr>
          <w:rFonts w:ascii="Times New Roman" w:hAnsi="Times New Roman" w:cs="Times New Roman"/>
          <w:sz w:val="28"/>
          <w:szCs w:val="28"/>
        </w:rPr>
        <w:t xml:space="preserve"> заинтересованности и уважения к прошлому своей страны;</w:t>
      </w:r>
    </w:p>
    <w:p w:rsidR="00535695" w:rsidRPr="00535695" w:rsidRDefault="0043548B" w:rsidP="0027192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 «Р</w:t>
      </w:r>
      <w:r w:rsidR="00FA3017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</w:t>
      </w:r>
      <w:r w:rsidR="00482C9C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родителям</w:t>
      </w:r>
      <w:r w:rsid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патриотического</w:t>
      </w:r>
      <w:r w:rsidR="007D2B4E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17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дошкольников на основе </w:t>
      </w:r>
      <w:r w:rsidR="007D2B4E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народной культуры</w:t>
      </w:r>
      <w:r w:rsidR="00482C9C"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695" w:rsidRPr="00535695" w:rsidRDefault="00FA3017" w:rsidP="0027192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и видеотека для повышения компетентности воспитателей и родителе</w:t>
      </w:r>
      <w:r w:rsid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 изучению русского народного календаря (ноябрь)</w:t>
      </w:r>
    </w:p>
    <w:p w:rsidR="00FA3017" w:rsidRPr="00535695" w:rsidRDefault="00FA3017" w:rsidP="0027192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</w:t>
      </w:r>
      <w:r w:rsidR="005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 – развивающей среды группы</w:t>
      </w:r>
    </w:p>
    <w:p w:rsidR="00BE37A5" w:rsidRDefault="00BE37A5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98B" w:rsidRPr="003F1BE8" w:rsidRDefault="0000798B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E8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00798B" w:rsidRDefault="0000798B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E8">
        <w:rPr>
          <w:rFonts w:ascii="Times New Roman" w:hAnsi="Times New Roman" w:cs="Times New Roman"/>
          <w:b/>
          <w:sz w:val="28"/>
          <w:szCs w:val="28"/>
          <w:u w:val="single"/>
        </w:rPr>
        <w:t>1 этап – подготовительный</w:t>
      </w:r>
    </w:p>
    <w:p w:rsidR="003517CC" w:rsidRPr="003F1BE8" w:rsidRDefault="003517CC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-под</w:t>
      </w:r>
      <w:r w:rsidR="000A41E4">
        <w:rPr>
          <w:rFonts w:ascii="Times New Roman" w:hAnsi="Times New Roman" w:cs="Times New Roman"/>
          <w:sz w:val="28"/>
          <w:szCs w:val="28"/>
        </w:rPr>
        <w:t>бор иллюстративного материала по русской народной культуре;</w:t>
      </w:r>
    </w:p>
    <w:p w:rsidR="007758B8" w:rsidRPr="003F1BE8" w:rsidRDefault="007758B8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-составление плана работы, конспектов занятий, бесед</w:t>
      </w:r>
      <w:r w:rsidR="00063B8E">
        <w:rPr>
          <w:rFonts w:ascii="Times New Roman" w:hAnsi="Times New Roman" w:cs="Times New Roman"/>
          <w:sz w:val="28"/>
          <w:szCs w:val="28"/>
        </w:rPr>
        <w:t>, картотеки игр</w:t>
      </w:r>
      <w:r w:rsidRPr="003F1BE8">
        <w:rPr>
          <w:rFonts w:ascii="Times New Roman" w:hAnsi="Times New Roman" w:cs="Times New Roman"/>
          <w:sz w:val="28"/>
          <w:szCs w:val="28"/>
        </w:rPr>
        <w:t>;</w:t>
      </w:r>
    </w:p>
    <w:p w:rsidR="007758B8" w:rsidRPr="003F1BE8" w:rsidRDefault="007758B8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-подбор художественной и познавательной литературы;</w:t>
      </w:r>
    </w:p>
    <w:p w:rsidR="007758B8" w:rsidRPr="003F1BE8" w:rsidRDefault="007758B8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-обогащение РППС.</w:t>
      </w:r>
    </w:p>
    <w:p w:rsidR="0000798B" w:rsidRDefault="0000798B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BE8">
        <w:rPr>
          <w:rFonts w:ascii="Times New Roman" w:hAnsi="Times New Roman" w:cs="Times New Roman"/>
          <w:b/>
          <w:sz w:val="28"/>
          <w:szCs w:val="28"/>
          <w:u w:val="single"/>
        </w:rPr>
        <w:t>2 этап – основной (практический)</w:t>
      </w:r>
    </w:p>
    <w:p w:rsidR="007758B8" w:rsidRDefault="00535695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8B8" w:rsidRPr="003F1BE8">
        <w:rPr>
          <w:rFonts w:ascii="Times New Roman" w:hAnsi="Times New Roman" w:cs="Times New Roman"/>
          <w:sz w:val="28"/>
          <w:szCs w:val="28"/>
        </w:rPr>
        <w:t>постановка проблемы;</w:t>
      </w:r>
    </w:p>
    <w:p w:rsidR="00F0630B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таблицы (что мы знаем, что хотим узнать, как мы можем это сделать);</w:t>
      </w:r>
    </w:p>
    <w:p w:rsidR="00F0630B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 xml:space="preserve">-оформление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-календаря «Путешествие по русскому народному календарю»;</w:t>
      </w:r>
    </w:p>
    <w:p w:rsidR="00F0630B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695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535695">
        <w:rPr>
          <w:rFonts w:ascii="Times New Roman" w:hAnsi="Times New Roman" w:cs="Times New Roman"/>
          <w:sz w:val="28"/>
          <w:szCs w:val="28"/>
        </w:rPr>
        <w:t>еализация плана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58B8" w:rsidRPr="003F1BE8">
        <w:rPr>
          <w:rFonts w:ascii="Times New Roman" w:hAnsi="Times New Roman" w:cs="Times New Roman"/>
          <w:sz w:val="28"/>
          <w:szCs w:val="28"/>
        </w:rPr>
        <w:t>беседы, рассказы воспитателя;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8" w:rsidRPr="003F1BE8">
        <w:rPr>
          <w:rFonts w:ascii="Times New Roman" w:hAnsi="Times New Roman" w:cs="Times New Roman"/>
          <w:sz w:val="28"/>
          <w:szCs w:val="28"/>
        </w:rPr>
        <w:t>дидактические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8" w:rsidRPr="003F1BE8">
        <w:rPr>
          <w:rFonts w:ascii="Times New Roman" w:hAnsi="Times New Roman" w:cs="Times New Roman"/>
          <w:sz w:val="28"/>
          <w:szCs w:val="28"/>
        </w:rPr>
        <w:t>ознакомление с художественной и познавательной литературой</w:t>
      </w:r>
      <w:r w:rsidR="00535695">
        <w:rPr>
          <w:rFonts w:ascii="Times New Roman" w:hAnsi="Times New Roman" w:cs="Times New Roman"/>
          <w:sz w:val="28"/>
          <w:szCs w:val="28"/>
        </w:rPr>
        <w:t>, русский фольклор</w:t>
      </w:r>
      <w:r w:rsidR="007758B8" w:rsidRPr="003F1B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8" w:rsidRPr="003F1BE8">
        <w:rPr>
          <w:rFonts w:ascii="Times New Roman" w:hAnsi="Times New Roman" w:cs="Times New Roman"/>
          <w:sz w:val="28"/>
          <w:szCs w:val="28"/>
        </w:rPr>
        <w:t>игровые ситуации, ситуации общения и самостоятельная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8" w:rsidRPr="003F1BE8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B8" w:rsidRPr="003F1BE8">
        <w:rPr>
          <w:rFonts w:ascii="Times New Roman" w:hAnsi="Times New Roman" w:cs="Times New Roman"/>
          <w:sz w:val="28"/>
          <w:szCs w:val="28"/>
        </w:rPr>
        <w:t xml:space="preserve">разучивание </w:t>
      </w:r>
      <w:r w:rsidR="000A41E4">
        <w:rPr>
          <w:rFonts w:ascii="Times New Roman" w:hAnsi="Times New Roman" w:cs="Times New Roman"/>
          <w:sz w:val="28"/>
          <w:szCs w:val="28"/>
        </w:rPr>
        <w:t>песен, пословиц, поговорок,</w:t>
      </w:r>
      <w:r w:rsidR="0010495B">
        <w:rPr>
          <w:rFonts w:ascii="Times New Roman" w:hAnsi="Times New Roman" w:cs="Times New Roman"/>
          <w:sz w:val="28"/>
          <w:szCs w:val="28"/>
        </w:rPr>
        <w:t xml:space="preserve"> </w:t>
      </w:r>
      <w:r w:rsidR="000A41E4">
        <w:rPr>
          <w:rFonts w:ascii="Times New Roman" w:hAnsi="Times New Roman" w:cs="Times New Roman"/>
          <w:sz w:val="28"/>
          <w:szCs w:val="28"/>
        </w:rPr>
        <w:t>потешек, мифов о русских народных праздниках</w:t>
      </w:r>
      <w:r w:rsidR="00535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695">
        <w:rPr>
          <w:rFonts w:ascii="Times New Roman" w:hAnsi="Times New Roman" w:cs="Times New Roman"/>
          <w:sz w:val="28"/>
          <w:szCs w:val="28"/>
        </w:rPr>
        <w:t>выход в краеведческий музей г. Сыктывкар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798B" w:rsidRDefault="000A41E4" w:rsidP="002719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B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798B" w:rsidRPr="003F1BE8">
        <w:rPr>
          <w:rFonts w:ascii="Times New Roman" w:hAnsi="Times New Roman" w:cs="Times New Roman"/>
          <w:b/>
          <w:sz w:val="28"/>
          <w:szCs w:val="28"/>
          <w:u w:val="single"/>
        </w:rPr>
        <w:t>3 этап – заключительный</w:t>
      </w:r>
    </w:p>
    <w:p w:rsidR="00F0630B" w:rsidRPr="00F0630B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подведение итогов проекта – организация образовательного события;</w:t>
      </w:r>
    </w:p>
    <w:p w:rsidR="00040C8B" w:rsidRPr="003F1BE8" w:rsidRDefault="00F0630B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картотеки народных игр</w:t>
      </w:r>
      <w:r w:rsidR="0010495B">
        <w:rPr>
          <w:rFonts w:ascii="Times New Roman" w:hAnsi="Times New Roman" w:cs="Times New Roman"/>
          <w:sz w:val="28"/>
          <w:szCs w:val="28"/>
        </w:rPr>
        <w:t>;</w:t>
      </w:r>
    </w:p>
    <w:p w:rsidR="00040C8B" w:rsidRDefault="00040C8B" w:rsidP="0027192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>- вернисаж детских творческих работ </w:t>
      </w:r>
      <w:r w:rsidRPr="003F1B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A41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народная культура</w:t>
      </w:r>
      <w:r w:rsidRPr="003F1BE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A41E4" w:rsidRPr="003F1BE8" w:rsidRDefault="000A41E4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</w:t>
      </w:r>
      <w:r w:rsidRPr="003F1BE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продукта по проекту детей с воспитателем</w:t>
      </w:r>
    </w:p>
    <w:p w:rsidR="000A41E4" w:rsidRPr="003F1BE8" w:rsidRDefault="000A41E4" w:rsidP="002719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CF" w:rsidRDefault="007323CF" w:rsidP="00696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3CF" w:rsidRPr="005A6A87" w:rsidRDefault="007323CF" w:rsidP="005A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87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040C8B" w:rsidRDefault="007323CF" w:rsidP="005B7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5B776D">
        <w:rPr>
          <w:rFonts w:ascii="Times New Roman" w:hAnsi="Times New Roman" w:cs="Times New Roman"/>
          <w:sz w:val="28"/>
          <w:szCs w:val="28"/>
        </w:rPr>
        <w:t xml:space="preserve"> по работе с детьми и родителями </w:t>
      </w:r>
      <w:r w:rsidR="00E6535A">
        <w:rPr>
          <w:rFonts w:ascii="Times New Roman" w:hAnsi="Times New Roman" w:cs="Times New Roman"/>
          <w:sz w:val="28"/>
          <w:szCs w:val="28"/>
        </w:rPr>
        <w:t>средней</w:t>
      </w:r>
      <w:r w:rsidR="005B776D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6535A" w:rsidRDefault="00E6535A" w:rsidP="005B7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260"/>
        <w:gridCol w:w="3402"/>
      </w:tblGrid>
      <w:tr w:rsidR="00BE37A5" w:rsidTr="00096B97">
        <w:tc>
          <w:tcPr>
            <w:tcW w:w="1135" w:type="dxa"/>
          </w:tcPr>
          <w:p w:rsidR="00BE37A5" w:rsidRPr="00FA553F" w:rsidRDefault="00BE37A5" w:rsidP="00504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3F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BE37A5" w:rsidRPr="00FA553F" w:rsidRDefault="0050407E" w:rsidP="0073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3260" w:type="dxa"/>
          </w:tcPr>
          <w:p w:rsidR="00BE37A5" w:rsidRPr="00FA553F" w:rsidRDefault="00BE37A5" w:rsidP="0073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402" w:type="dxa"/>
          </w:tcPr>
          <w:p w:rsidR="00BE37A5" w:rsidRPr="00FA553F" w:rsidRDefault="00BE37A5" w:rsidP="00732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3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E37A5" w:rsidTr="00096B97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BE37A5" w:rsidRPr="00096B97" w:rsidRDefault="00E6535A" w:rsidP="005040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6B97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8 ноября  - Дедов день или родитель-</w:t>
            </w:r>
            <w:proofErr w:type="spellStart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260" w:type="dxa"/>
          </w:tcPr>
          <w:p w:rsidR="00B54999" w:rsidRPr="00B54999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по </w:t>
            </w:r>
            <w:proofErr w:type="spellStart"/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-календарю Лист №1: «Знакомство  с приметами в этот день;</w:t>
            </w:r>
          </w:p>
          <w:p w:rsidR="00BE37A5" w:rsidRPr="00B54999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«Капуста»</w:t>
            </w:r>
          </w:p>
        </w:tc>
        <w:tc>
          <w:tcPr>
            <w:tcW w:w="3402" w:type="dxa"/>
          </w:tcPr>
          <w:p w:rsidR="00E86F09" w:rsidRDefault="00DD41EC" w:rsidP="00E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игры «Капуста» (макет капусты)</w:t>
            </w:r>
            <w:r w:rsidR="00780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1BF" w:rsidRPr="000661BF" w:rsidRDefault="000661BF" w:rsidP="0006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F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0661BF" w:rsidRPr="00E86F09" w:rsidRDefault="000661BF" w:rsidP="0006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F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в детском саду и дома»</w:t>
            </w: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10 ноября – </w:t>
            </w:r>
            <w:proofErr w:type="spellStart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Параскева</w:t>
            </w:r>
            <w:proofErr w:type="spellEnd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Пятница или </w:t>
            </w:r>
            <w:proofErr w:type="spellStart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Ненила-льняница</w:t>
            </w:r>
            <w:proofErr w:type="spellEnd"/>
          </w:p>
        </w:tc>
        <w:tc>
          <w:tcPr>
            <w:tcW w:w="3260" w:type="dxa"/>
          </w:tcPr>
          <w:p w:rsidR="000B6270" w:rsidRPr="00B54999" w:rsidRDefault="00B54999" w:rsidP="0020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Лист№2:</w:t>
            </w:r>
          </w:p>
          <w:p w:rsidR="00B54999" w:rsidRPr="00B54999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празднике, о его обычаях. Разгадывание </w:t>
            </w: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загадок про лён;</w:t>
            </w:r>
          </w:p>
          <w:p w:rsidR="00B54999" w:rsidRPr="00B54999" w:rsidRDefault="00B54999" w:rsidP="00B549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Знакомство с пословицами про труд;</w:t>
            </w:r>
          </w:p>
          <w:p w:rsidR="00B54999" w:rsidRDefault="00B54999" w:rsidP="00B549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iCs/>
                <w:sz w:val="24"/>
                <w:szCs w:val="24"/>
              </w:rPr>
              <w:t>3.Игра «Ленок»</w:t>
            </w:r>
          </w:p>
          <w:p w:rsidR="00531482" w:rsidRPr="00B54999" w:rsidRDefault="00531482" w:rsidP="00B5499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ДПИ: роспись дымковской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игрушки  -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петушка.</w:t>
            </w:r>
          </w:p>
          <w:p w:rsidR="00B54999" w:rsidRPr="00B54999" w:rsidRDefault="00B54999" w:rsidP="0020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F09" w:rsidRDefault="00DD41EC" w:rsidP="00E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«Лён»;</w:t>
            </w:r>
          </w:p>
          <w:p w:rsidR="00DD41EC" w:rsidRDefault="00DD41EC" w:rsidP="00E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(родители и дети)</w:t>
            </w:r>
            <w:r w:rsidR="00780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270" w:rsidRPr="00E86F09" w:rsidRDefault="000B6270" w:rsidP="00E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культурно - досугового мероприятия</w:t>
            </w:r>
            <w:r w:rsidRPr="000661BF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(рассматривание предметов одежды из 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11 ноября  -  Анастасия </w:t>
            </w:r>
            <w:proofErr w:type="spellStart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Овчаница</w:t>
            </w:r>
            <w:proofErr w:type="spellEnd"/>
          </w:p>
        </w:tc>
        <w:tc>
          <w:tcPr>
            <w:tcW w:w="3260" w:type="dxa"/>
          </w:tcPr>
          <w:p w:rsidR="00BE37A5" w:rsidRDefault="00B54999" w:rsidP="0050407E">
            <w:pPr>
              <w:pStyle w:val="c11"/>
              <w:spacing w:before="0" w:beforeAutospacing="0" w:after="0" w:afterAutospacing="0"/>
              <w:ind w:left="72" w:hanging="72"/>
            </w:pPr>
            <w:r>
              <w:t>Лист №3</w:t>
            </w:r>
          </w:p>
          <w:p w:rsidR="00B54999" w:rsidRPr="00B54999" w:rsidRDefault="00F0630B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1.ЧХЛ: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627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н. сказки «Девочка с веретенце</w:t>
            </w:r>
            <w:proofErr w:type="gramStart"/>
            <w:r w:rsidR="000B6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999" w:rsidRPr="00B549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54999" w:rsidRPr="00B54999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2.Проведение опытов с шерстью;</w:t>
            </w:r>
          </w:p>
          <w:p w:rsidR="00B54999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99">
              <w:rPr>
                <w:rFonts w:ascii="Times New Roman" w:hAnsi="Times New Roman" w:cs="Times New Roman"/>
                <w:sz w:val="24"/>
                <w:szCs w:val="24"/>
              </w:rPr>
              <w:t xml:space="preserve"> 3. Русская </w:t>
            </w:r>
            <w:proofErr w:type="spellStart"/>
            <w:r w:rsidRPr="00B54999">
              <w:rPr>
                <w:rFonts w:ascii="Times New Roman" w:hAnsi="Times New Roman" w:cs="Times New Roman"/>
                <w:sz w:val="24"/>
                <w:szCs w:val="24"/>
              </w:rPr>
              <w:t>народня</w:t>
            </w:r>
            <w:proofErr w:type="spellEnd"/>
            <w:r w:rsidRPr="00B54999">
              <w:rPr>
                <w:rFonts w:ascii="Times New Roman" w:hAnsi="Times New Roman" w:cs="Times New Roman"/>
                <w:sz w:val="24"/>
                <w:szCs w:val="24"/>
              </w:rPr>
              <w:t xml:space="preserve"> игра «Стадо, Пастух и стадо, Пастух и волк»</w:t>
            </w:r>
          </w:p>
          <w:p w:rsidR="00F0630B" w:rsidRPr="0050407E" w:rsidRDefault="00F0630B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Лепка «Овечка»</w:t>
            </w:r>
          </w:p>
        </w:tc>
        <w:tc>
          <w:tcPr>
            <w:tcW w:w="3402" w:type="dxa"/>
          </w:tcPr>
          <w:p w:rsidR="000661BF" w:rsidRPr="00E86F09" w:rsidRDefault="000B6270" w:rsidP="00E8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культурно - досугового мероприятия</w:t>
            </w:r>
            <w:r w:rsidR="000661BF" w:rsidRPr="000661BF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</w:t>
            </w:r>
            <w:r w:rsidR="000661BF">
              <w:rPr>
                <w:rFonts w:ascii="Times New Roman" w:hAnsi="Times New Roman" w:cs="Times New Roman"/>
                <w:sz w:val="24"/>
                <w:szCs w:val="24"/>
              </w:rPr>
              <w:t xml:space="preserve"> (выста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шерсти и шерстяных изделий).</w:t>
            </w: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12 ноября  - Синичкин праздник</w:t>
            </w:r>
          </w:p>
        </w:tc>
        <w:tc>
          <w:tcPr>
            <w:tcW w:w="3260" w:type="dxa"/>
          </w:tcPr>
          <w:p w:rsidR="00B54999" w:rsidRPr="006015FD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Лист№4</w:t>
            </w:r>
            <w:r w:rsidR="005A6A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событие «Синичкин день»</w:t>
            </w:r>
          </w:p>
          <w:p w:rsidR="00B54999" w:rsidRPr="006015FD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1. Подкормка птиц;</w:t>
            </w:r>
          </w:p>
          <w:p w:rsidR="00B54999" w:rsidRPr="006015FD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2. Знакомство с приметами и сбор материала для альбома «Синичкин день»; </w:t>
            </w:r>
          </w:p>
          <w:p w:rsidR="00B54999" w:rsidRPr="006015FD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3. Игра «Волшебная шкатулка»;</w:t>
            </w:r>
          </w:p>
          <w:p w:rsidR="00B54999" w:rsidRPr="006015FD" w:rsidRDefault="006015FD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4. Составление историй</w:t>
            </w:r>
            <w:r w:rsidR="00B54999"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перелётных птиц для Кузи «Кубик историй»;</w:t>
            </w:r>
          </w:p>
          <w:p w:rsidR="00B54999" w:rsidRPr="006015FD" w:rsidRDefault="00B54999" w:rsidP="00B5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015FD" w:rsidRPr="006015FD">
              <w:rPr>
                <w:rFonts w:ascii="Times New Roman" w:hAnsi="Times New Roman" w:cs="Times New Roman"/>
                <w:sz w:val="24"/>
                <w:szCs w:val="24"/>
              </w:rPr>
              <w:t>Русская народную игра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6015FD" w:rsidRPr="006015FD">
              <w:rPr>
                <w:rFonts w:ascii="Times New Roman" w:hAnsi="Times New Roman" w:cs="Times New Roman"/>
                <w:sz w:val="24"/>
                <w:szCs w:val="24"/>
              </w:rPr>
              <w:t>Золотые ворота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37CE" w:rsidRPr="0050407E" w:rsidRDefault="006015FD" w:rsidP="00B5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4999" w:rsidRPr="006015FD">
              <w:rPr>
                <w:rFonts w:ascii="Times New Roman" w:hAnsi="Times New Roman" w:cs="Times New Roman"/>
                <w:sz w:val="24"/>
                <w:szCs w:val="24"/>
              </w:rPr>
              <w:t>.Коллективная поделка к празднику «Синичкин день»</w:t>
            </w:r>
          </w:p>
        </w:tc>
        <w:tc>
          <w:tcPr>
            <w:tcW w:w="3402" w:type="dxa"/>
          </w:tcPr>
          <w:p w:rsidR="006015FD" w:rsidRPr="006015FD" w:rsidRDefault="006015FD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кормушки</w:t>
            </w:r>
            <w:r w:rsidR="0078062B">
              <w:rPr>
                <w:rFonts w:ascii="Times New Roman" w:hAnsi="Times New Roman" w:cs="Times New Roman"/>
                <w:sz w:val="24"/>
                <w:szCs w:val="24"/>
              </w:rPr>
              <w:t xml:space="preserve"> для птиц (родители с детьми).</w:t>
            </w:r>
          </w:p>
          <w:p w:rsidR="00DE2F5D" w:rsidRPr="00F12772" w:rsidRDefault="00DE2F5D" w:rsidP="00F1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13 ноября  - Юров</w:t>
            </w:r>
            <w:r w:rsidR="00DD41EC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3260" w:type="dxa"/>
          </w:tcPr>
          <w:p w:rsidR="006015FD" w:rsidRDefault="006015FD" w:rsidP="001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Лист№5</w:t>
            </w:r>
          </w:p>
          <w:p w:rsidR="00531482" w:rsidRPr="0050407E" w:rsidRDefault="006015FD" w:rsidP="001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1.Развлечение 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«В гости к Пера Богатырю.»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 xml:space="preserve"> (игры от </w:t>
            </w:r>
            <w:proofErr w:type="spellStart"/>
            <w:r w:rsidR="00531482">
              <w:rPr>
                <w:rFonts w:ascii="Times New Roman" w:hAnsi="Times New Roman" w:cs="Times New Roman"/>
                <w:sz w:val="24"/>
                <w:szCs w:val="24"/>
              </w:rPr>
              <w:t>Перы</w:t>
            </w:r>
            <w:proofErr w:type="spellEnd"/>
            <w:r w:rsidR="00531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12772" w:rsidRPr="00F12772" w:rsidRDefault="00DD41EC" w:rsidP="00F1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подготовка атрибутов к развлечению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(стрела,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лыжа,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канат,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варежка,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снежки из ваты или бумаги,</w:t>
            </w:r>
            <w:r w:rsidR="000B6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угощения)</w:t>
            </w:r>
            <w:r w:rsidR="00780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14 ноября – Кузьма-Демьян. Ремесленники, курятники</w:t>
            </w:r>
          </w:p>
        </w:tc>
        <w:tc>
          <w:tcPr>
            <w:tcW w:w="3260" w:type="dxa"/>
          </w:tcPr>
          <w:p w:rsidR="006015FD" w:rsidRDefault="006015FD" w:rsidP="005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Лист№6</w:t>
            </w:r>
          </w:p>
          <w:p w:rsidR="00BE37A5" w:rsidRPr="000B6270" w:rsidRDefault="000B6270" w:rsidP="000B6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1.беседа о празднике, обсуждение пословицы: «без труда не выловишь рыбку из пруда» </w:t>
            </w:r>
            <w:r w:rsidR="006015FD" w:rsidRPr="000B6270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 русским-</w:t>
            </w:r>
            <w:r w:rsidRPr="000B6270">
              <w:rPr>
                <w:rFonts w:ascii="Times New Roman" w:hAnsi="Times New Roman" w:cs="Times New Roman"/>
                <w:sz w:val="24"/>
                <w:szCs w:val="24"/>
              </w:rPr>
              <w:t>народным фолькло</w:t>
            </w:r>
            <w:r w:rsidR="006015FD" w:rsidRPr="000B6270">
              <w:rPr>
                <w:rFonts w:ascii="Times New Roman" w:hAnsi="Times New Roman" w:cs="Times New Roman"/>
                <w:sz w:val="24"/>
                <w:szCs w:val="24"/>
              </w:rPr>
              <w:t>ром: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н.игра</w:t>
            </w:r>
            <w:proofErr w:type="spellEnd"/>
            <w:proofErr w:type="gramEnd"/>
          </w:p>
          <w:p w:rsidR="006015FD" w:rsidRDefault="006015FD" w:rsidP="005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«Дрёма»</w:t>
            </w:r>
          </w:p>
          <w:p w:rsidR="00531482" w:rsidRPr="0050407E" w:rsidRDefault="00531482" w:rsidP="0050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пословицы: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 труда не выловишь рыбку из пруда»</w:t>
            </w:r>
          </w:p>
        </w:tc>
        <w:tc>
          <w:tcPr>
            <w:tcW w:w="3402" w:type="dxa"/>
          </w:tcPr>
          <w:p w:rsidR="00BE37A5" w:rsidRDefault="00DD41EC" w:rsidP="0074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EC"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«Во кузнице»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(родители совместно с детьми)</w:t>
            </w:r>
            <w:r w:rsidR="00066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61BF" w:rsidRPr="00DD41EC" w:rsidRDefault="000661BF" w:rsidP="0074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17 ноября  - Еремей и </w:t>
            </w:r>
            <w:proofErr w:type="spellStart"/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Никандр</w:t>
            </w:r>
            <w:proofErr w:type="spellEnd"/>
          </w:p>
        </w:tc>
        <w:tc>
          <w:tcPr>
            <w:tcW w:w="3260" w:type="dxa"/>
          </w:tcPr>
          <w:p w:rsidR="006015FD" w:rsidRDefault="006015FD" w:rsidP="0060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№7</w:t>
            </w:r>
          </w:p>
          <w:p w:rsidR="006015FD" w:rsidRPr="006015FD" w:rsidRDefault="006015FD" w:rsidP="0060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>ословицами и поговорками о доме, рассматривание модели избы.</w:t>
            </w:r>
          </w:p>
          <w:p w:rsidR="006015FD" w:rsidRPr="006015FD" w:rsidRDefault="006015FD" w:rsidP="00601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 «Без чего не бывает дом»;</w:t>
            </w:r>
          </w:p>
          <w:p w:rsidR="00BE37A5" w:rsidRDefault="006015FD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Разгадывание загадок 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«Деревенские посиделки»</w:t>
            </w:r>
          </w:p>
          <w:p w:rsidR="000B6270" w:rsidRPr="0050407E" w:rsidRDefault="000B6270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песенки «Тень-тень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огороде плетень»</w:t>
            </w:r>
          </w:p>
        </w:tc>
        <w:tc>
          <w:tcPr>
            <w:tcW w:w="3402" w:type="dxa"/>
          </w:tcPr>
          <w:p w:rsidR="0078062B" w:rsidRPr="007437CE" w:rsidRDefault="0078062B" w:rsidP="0074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 xml:space="preserve">старинной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кухонной и 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>бытовой утвари.</w:t>
            </w:r>
          </w:p>
        </w:tc>
      </w:tr>
      <w:tr w:rsidR="00BE37A5" w:rsidTr="00096B97">
        <w:tc>
          <w:tcPr>
            <w:tcW w:w="1135" w:type="dxa"/>
          </w:tcPr>
          <w:p w:rsidR="00BE37A5" w:rsidRPr="0050407E" w:rsidRDefault="00BE37A5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37A5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0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50407E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0407E" w:rsidRPr="006015FD" w:rsidRDefault="0050407E" w:rsidP="00732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«Почитание  Домовенка – Кузи».</w:t>
            </w:r>
          </w:p>
        </w:tc>
        <w:tc>
          <w:tcPr>
            <w:tcW w:w="3260" w:type="dxa"/>
          </w:tcPr>
          <w:p w:rsidR="006015FD" w:rsidRDefault="006015FD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Лист№8</w:t>
            </w:r>
          </w:p>
          <w:p w:rsidR="00A46295" w:rsidRDefault="006015FD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531482">
              <w:rPr>
                <w:rFonts w:ascii="Times New Roman" w:hAnsi="Times New Roman" w:cs="Times New Roman"/>
                <w:sz w:val="24"/>
                <w:szCs w:val="24"/>
              </w:rPr>
              <w:t xml:space="preserve"> «Почитание </w:t>
            </w:r>
            <w:r w:rsidRPr="006015FD">
              <w:rPr>
                <w:rFonts w:ascii="Times New Roman" w:hAnsi="Times New Roman" w:cs="Times New Roman"/>
                <w:sz w:val="24"/>
                <w:szCs w:val="24"/>
              </w:rPr>
              <w:t>Домовенка – Кузи».</w:t>
            </w:r>
          </w:p>
          <w:p w:rsidR="00531482" w:rsidRDefault="00531482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482" w:rsidRPr="0050407E" w:rsidRDefault="00531482" w:rsidP="00601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2D2" w:rsidRDefault="00531482" w:rsidP="0027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 посиделкам, </w:t>
            </w:r>
            <w:r w:rsidR="0078062B" w:rsidRPr="0078062B">
              <w:rPr>
                <w:rFonts w:ascii="Times New Roman" w:hAnsi="Times New Roman" w:cs="Times New Roman"/>
                <w:sz w:val="24"/>
                <w:szCs w:val="24"/>
              </w:rPr>
              <w:t>угощения для детей (конфеты,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2B" w:rsidRPr="0078062B">
              <w:rPr>
                <w:rFonts w:ascii="Times New Roman" w:hAnsi="Times New Roman" w:cs="Times New Roman"/>
                <w:sz w:val="24"/>
                <w:szCs w:val="24"/>
              </w:rPr>
              <w:t>баранки)</w:t>
            </w:r>
          </w:p>
          <w:p w:rsidR="00531482" w:rsidRPr="0078062B" w:rsidRDefault="00531482" w:rsidP="0027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в краеведческий музей г. Сыктывкар.</w:t>
            </w:r>
          </w:p>
        </w:tc>
      </w:tr>
    </w:tbl>
    <w:p w:rsidR="007323CF" w:rsidRDefault="007323CF" w:rsidP="0073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DC" w:rsidRDefault="00D52FDC" w:rsidP="0073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8DF" w:rsidRDefault="004378DF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78DF" w:rsidRDefault="004378DF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74F2" w:rsidRDefault="00FD74F2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78DF" w:rsidRDefault="004378DF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4525" w:rsidRDefault="00744525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4525" w:rsidRDefault="00744525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6A87" w:rsidRDefault="005A6A87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6A87" w:rsidRDefault="005A6A87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A6A87" w:rsidRDefault="005A6A87" w:rsidP="005A6A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744525" w:rsidRDefault="00744525" w:rsidP="006355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Заключение</w:t>
      </w:r>
    </w:p>
    <w:p w:rsidR="00744525" w:rsidRPr="006355FD" w:rsidRDefault="00744525" w:rsidP="006355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народного календаря расширило и углубило интерес к русской культуре</w:t>
      </w:r>
      <w:r w:rsidR="006355FD" w:rsidRPr="0063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</w:t>
      </w:r>
      <w:r w:rsidRPr="0063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озволило охватить разные спектры такие как: декоративно-прикладное искусство, фольклор (песни, игры, пословицы, загадки), обычаи и обряды, быт и уклад жизни русского народа. </w:t>
      </w:r>
      <w:r w:rsidR="006355FD" w:rsidRPr="00635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помощью календаря можно донести до ребенка, что он является носителем и транслятором русской самобытности, </w:t>
      </w:r>
      <w:r w:rsidR="006355FD">
        <w:rPr>
          <w:rFonts w:ascii="Times New Roman" w:hAnsi="Times New Roman" w:cs="Times New Roman"/>
          <w:sz w:val="28"/>
          <w:szCs w:val="28"/>
        </w:rPr>
        <w:t>осознавать сопричастность</w:t>
      </w:r>
      <w:r w:rsidR="006355FD" w:rsidRPr="006355FD">
        <w:rPr>
          <w:rFonts w:ascii="Times New Roman" w:hAnsi="Times New Roman" w:cs="Times New Roman"/>
          <w:sz w:val="28"/>
          <w:szCs w:val="28"/>
        </w:rPr>
        <w:t xml:space="preserve"> к историческому наследию своего народа, </w:t>
      </w:r>
      <w:r w:rsidR="006355FD">
        <w:rPr>
          <w:rFonts w:ascii="Times New Roman" w:hAnsi="Times New Roman" w:cs="Times New Roman"/>
          <w:sz w:val="28"/>
          <w:szCs w:val="28"/>
        </w:rPr>
        <w:t>позволяет проявить</w:t>
      </w:r>
      <w:r w:rsidR="006355FD" w:rsidRPr="006355FD">
        <w:rPr>
          <w:rFonts w:ascii="Times New Roman" w:hAnsi="Times New Roman" w:cs="Times New Roman"/>
          <w:sz w:val="28"/>
          <w:szCs w:val="28"/>
        </w:rPr>
        <w:t xml:space="preserve"> заинтересованно</w:t>
      </w:r>
      <w:r w:rsidR="006355FD">
        <w:rPr>
          <w:rFonts w:ascii="Times New Roman" w:hAnsi="Times New Roman" w:cs="Times New Roman"/>
          <w:sz w:val="28"/>
          <w:szCs w:val="28"/>
        </w:rPr>
        <w:t>сть</w:t>
      </w:r>
      <w:r w:rsidR="006355FD" w:rsidRPr="006355FD">
        <w:rPr>
          <w:rFonts w:ascii="Times New Roman" w:hAnsi="Times New Roman" w:cs="Times New Roman"/>
          <w:sz w:val="28"/>
          <w:szCs w:val="28"/>
        </w:rPr>
        <w:t xml:space="preserve"> и у</w:t>
      </w:r>
      <w:r w:rsidR="006355FD">
        <w:rPr>
          <w:rFonts w:ascii="Times New Roman" w:hAnsi="Times New Roman" w:cs="Times New Roman"/>
          <w:sz w:val="28"/>
          <w:szCs w:val="28"/>
        </w:rPr>
        <w:t>важения к прошлому своей страны.</w:t>
      </w:r>
    </w:p>
    <w:p w:rsidR="00196E21" w:rsidRDefault="00196E21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96E21" w:rsidRDefault="00196E21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355FD" w:rsidRDefault="006355FD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1482" w:rsidRPr="00052904" w:rsidRDefault="00531482" w:rsidP="00D4170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2FDC" w:rsidRDefault="00D52FDC" w:rsidP="00D52FD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2F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196E21" w:rsidRP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21">
        <w:rPr>
          <w:rFonts w:ascii="Times New Roman" w:hAnsi="Times New Roman" w:cs="Times New Roman"/>
          <w:sz w:val="28"/>
          <w:szCs w:val="28"/>
        </w:rPr>
        <w:t xml:space="preserve">1. А. Н. </w:t>
      </w:r>
      <w:proofErr w:type="spellStart"/>
      <w:r w:rsidRPr="00196E2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96E21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196E2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196E21">
        <w:rPr>
          <w:rFonts w:ascii="Times New Roman" w:hAnsi="Times New Roman" w:cs="Times New Roman"/>
          <w:sz w:val="28"/>
          <w:szCs w:val="28"/>
        </w:rPr>
        <w:t>. «Проектная деятельность дошкольников. Пособие для педагогов дошкольных учреждений» - М.: МОЗАИКА-СИНТЕЗ,2010</w:t>
      </w:r>
    </w:p>
    <w:p w:rsidR="0029112A" w:rsidRP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</w:t>
      </w:r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нязева О.А., </w:t>
      </w:r>
      <w:proofErr w:type="spellStart"/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Приобщение детей к истокам русской народной культуры. – СПб.: </w:t>
      </w:r>
      <w:proofErr w:type="spellStart"/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Акцидент</w:t>
      </w:r>
      <w:proofErr w:type="spellEnd"/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</w:t>
      </w:r>
    </w:p>
    <w:p w:rsidR="0029112A" w:rsidRP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Лялина Л.А. Народные игры в детском саду. – М.: ТЦ Сфера, 2009.</w:t>
      </w:r>
    </w:p>
    <w:p w:rsidR="0029112A" w:rsidRP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9112A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искусство в воспитании детей. / Под ред. Комаровой Т.С.. – М.: Педагогическое общество России, 2005.</w:t>
      </w:r>
    </w:p>
    <w:p w:rsid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Радынова</w:t>
      </w:r>
      <w:proofErr w:type="spellEnd"/>
      <w:r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 Музыкальное воспитание в семье М. Просвещение, 1994.</w:t>
      </w:r>
    </w:p>
    <w:p w:rsidR="00196E21" w:rsidRDefault="000661BF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96E21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96E21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</w:t>
      </w:r>
      <w:proofErr w:type="spellEnd"/>
      <w:r w:rsidR="00196E21" w:rsidRPr="00196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Радость творчества. – М.: Мозаика-Синтез,2008.</w:t>
      </w:r>
    </w:p>
    <w:p w:rsidR="00196E21" w:rsidRPr="00196E21" w:rsidRDefault="00196E21" w:rsidP="00196E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E21" w:rsidRPr="00196E21" w:rsidRDefault="00196E21" w:rsidP="00196E2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1349" w:rsidRPr="001B37AF" w:rsidRDefault="00B91349" w:rsidP="00196E21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719" w:rsidRDefault="002B2719" w:rsidP="00732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719" w:rsidRDefault="002B2719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5B776D" w:rsidRDefault="005B776D" w:rsidP="002B2719">
      <w:pPr>
        <w:rPr>
          <w:rFonts w:ascii="Times New Roman" w:hAnsi="Times New Roman" w:cs="Times New Roman"/>
          <w:sz w:val="28"/>
          <w:szCs w:val="28"/>
        </w:rPr>
      </w:pPr>
    </w:p>
    <w:p w:rsidR="00BE37A5" w:rsidRDefault="00BE37A5" w:rsidP="005B77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FDC" w:rsidRPr="002B2719" w:rsidRDefault="00D52FDC" w:rsidP="002B2719">
      <w:pPr>
        <w:tabs>
          <w:tab w:val="left" w:pos="3192"/>
        </w:tabs>
        <w:rPr>
          <w:rFonts w:ascii="Times New Roman" w:hAnsi="Times New Roman" w:cs="Times New Roman"/>
          <w:sz w:val="24"/>
          <w:szCs w:val="24"/>
        </w:rPr>
      </w:pPr>
    </w:p>
    <w:sectPr w:rsidR="00D52FDC" w:rsidRPr="002B2719" w:rsidSect="0079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D67"/>
    <w:multiLevelType w:val="multilevel"/>
    <w:tmpl w:val="50C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45F94"/>
    <w:multiLevelType w:val="multilevel"/>
    <w:tmpl w:val="0072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76150"/>
    <w:multiLevelType w:val="hybridMultilevel"/>
    <w:tmpl w:val="D16CB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A17EC"/>
    <w:multiLevelType w:val="hybridMultilevel"/>
    <w:tmpl w:val="D84C9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423CE"/>
    <w:multiLevelType w:val="hybridMultilevel"/>
    <w:tmpl w:val="AFF83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A53"/>
    <w:multiLevelType w:val="hybridMultilevel"/>
    <w:tmpl w:val="D5F6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4A8C"/>
    <w:multiLevelType w:val="hybridMultilevel"/>
    <w:tmpl w:val="9360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C80"/>
    <w:multiLevelType w:val="hybridMultilevel"/>
    <w:tmpl w:val="C8D053EA"/>
    <w:lvl w:ilvl="0" w:tplc="671E6E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0BC3"/>
    <w:multiLevelType w:val="hybridMultilevel"/>
    <w:tmpl w:val="E18A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5FD2"/>
    <w:multiLevelType w:val="multilevel"/>
    <w:tmpl w:val="A4B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04B56"/>
    <w:multiLevelType w:val="multilevel"/>
    <w:tmpl w:val="F14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E094F"/>
    <w:multiLevelType w:val="hybridMultilevel"/>
    <w:tmpl w:val="BE4C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D2519"/>
    <w:multiLevelType w:val="hybridMultilevel"/>
    <w:tmpl w:val="BE4CE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371DC"/>
    <w:multiLevelType w:val="hybridMultilevel"/>
    <w:tmpl w:val="AF98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3977"/>
    <w:multiLevelType w:val="hybridMultilevel"/>
    <w:tmpl w:val="6AB2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B3EDF"/>
    <w:multiLevelType w:val="hybridMultilevel"/>
    <w:tmpl w:val="BF9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0401D"/>
    <w:multiLevelType w:val="multilevel"/>
    <w:tmpl w:val="ACA8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5"/>
  </w:num>
  <w:num w:numId="14">
    <w:abstractNumId w:val="12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1E5"/>
    <w:rsid w:val="0000798B"/>
    <w:rsid w:val="00032C30"/>
    <w:rsid w:val="0003611C"/>
    <w:rsid w:val="00040C8B"/>
    <w:rsid w:val="00052904"/>
    <w:rsid w:val="00063B8E"/>
    <w:rsid w:val="000661BF"/>
    <w:rsid w:val="00096B97"/>
    <w:rsid w:val="000A41E4"/>
    <w:rsid w:val="000B6270"/>
    <w:rsid w:val="000C3F7F"/>
    <w:rsid w:val="000E2018"/>
    <w:rsid w:val="0010495B"/>
    <w:rsid w:val="00132F32"/>
    <w:rsid w:val="00155581"/>
    <w:rsid w:val="00192E9F"/>
    <w:rsid w:val="00196E21"/>
    <w:rsid w:val="001A645F"/>
    <w:rsid w:val="001B37AF"/>
    <w:rsid w:val="002032DC"/>
    <w:rsid w:val="002555AF"/>
    <w:rsid w:val="0027192A"/>
    <w:rsid w:val="002722D2"/>
    <w:rsid w:val="0029112A"/>
    <w:rsid w:val="002B2719"/>
    <w:rsid w:val="002E6FC6"/>
    <w:rsid w:val="002E779E"/>
    <w:rsid w:val="00330E13"/>
    <w:rsid w:val="003517CC"/>
    <w:rsid w:val="00382B43"/>
    <w:rsid w:val="00383C79"/>
    <w:rsid w:val="003D7DF9"/>
    <w:rsid w:val="003E3ECE"/>
    <w:rsid w:val="003F092D"/>
    <w:rsid w:val="003F1BE8"/>
    <w:rsid w:val="003F2DB4"/>
    <w:rsid w:val="0043548B"/>
    <w:rsid w:val="004378DF"/>
    <w:rsid w:val="00463479"/>
    <w:rsid w:val="00482C9C"/>
    <w:rsid w:val="004C539F"/>
    <w:rsid w:val="004D28D1"/>
    <w:rsid w:val="0050407E"/>
    <w:rsid w:val="00507C4A"/>
    <w:rsid w:val="00531482"/>
    <w:rsid w:val="00535695"/>
    <w:rsid w:val="00571F3A"/>
    <w:rsid w:val="00575795"/>
    <w:rsid w:val="00580E98"/>
    <w:rsid w:val="005872E4"/>
    <w:rsid w:val="005A6A87"/>
    <w:rsid w:val="005B776D"/>
    <w:rsid w:val="006015FD"/>
    <w:rsid w:val="006355FD"/>
    <w:rsid w:val="00643EE1"/>
    <w:rsid w:val="006510B6"/>
    <w:rsid w:val="006902D9"/>
    <w:rsid w:val="006963EE"/>
    <w:rsid w:val="006E61FA"/>
    <w:rsid w:val="007323CF"/>
    <w:rsid w:val="007437CE"/>
    <w:rsid w:val="00744525"/>
    <w:rsid w:val="00752168"/>
    <w:rsid w:val="007758B8"/>
    <w:rsid w:val="0078062B"/>
    <w:rsid w:val="0079238B"/>
    <w:rsid w:val="00794FCE"/>
    <w:rsid w:val="007965B7"/>
    <w:rsid w:val="007D2B4E"/>
    <w:rsid w:val="008871E5"/>
    <w:rsid w:val="008B74E3"/>
    <w:rsid w:val="008E5052"/>
    <w:rsid w:val="008E7D3B"/>
    <w:rsid w:val="00923FD4"/>
    <w:rsid w:val="009815F2"/>
    <w:rsid w:val="00985B9A"/>
    <w:rsid w:val="009A746D"/>
    <w:rsid w:val="009B59C1"/>
    <w:rsid w:val="00A46295"/>
    <w:rsid w:val="00A60226"/>
    <w:rsid w:val="00A6065A"/>
    <w:rsid w:val="00AD20FA"/>
    <w:rsid w:val="00B16C48"/>
    <w:rsid w:val="00B54999"/>
    <w:rsid w:val="00B71B4F"/>
    <w:rsid w:val="00B72E2B"/>
    <w:rsid w:val="00B753F1"/>
    <w:rsid w:val="00B75491"/>
    <w:rsid w:val="00B90AA7"/>
    <w:rsid w:val="00B91349"/>
    <w:rsid w:val="00BB01CF"/>
    <w:rsid w:val="00BB0B20"/>
    <w:rsid w:val="00BC60C5"/>
    <w:rsid w:val="00BE346A"/>
    <w:rsid w:val="00BE37A5"/>
    <w:rsid w:val="00C51203"/>
    <w:rsid w:val="00C521C0"/>
    <w:rsid w:val="00C8647E"/>
    <w:rsid w:val="00C96BA3"/>
    <w:rsid w:val="00CD4B45"/>
    <w:rsid w:val="00D11B20"/>
    <w:rsid w:val="00D41701"/>
    <w:rsid w:val="00D52FDC"/>
    <w:rsid w:val="00D60C6E"/>
    <w:rsid w:val="00D81742"/>
    <w:rsid w:val="00D9392D"/>
    <w:rsid w:val="00DB7EDE"/>
    <w:rsid w:val="00DD0DF9"/>
    <w:rsid w:val="00DD0FC8"/>
    <w:rsid w:val="00DD41EC"/>
    <w:rsid w:val="00DE0073"/>
    <w:rsid w:val="00DE2F5D"/>
    <w:rsid w:val="00E21776"/>
    <w:rsid w:val="00E5287C"/>
    <w:rsid w:val="00E6535A"/>
    <w:rsid w:val="00E85B75"/>
    <w:rsid w:val="00E86F09"/>
    <w:rsid w:val="00EE31A4"/>
    <w:rsid w:val="00F0630B"/>
    <w:rsid w:val="00F12772"/>
    <w:rsid w:val="00F871BD"/>
    <w:rsid w:val="00FA3017"/>
    <w:rsid w:val="00FA553F"/>
    <w:rsid w:val="00FD74F2"/>
    <w:rsid w:val="00FE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6ED"/>
  <w15:docId w15:val="{146B8298-DFCD-422F-9B36-16CAE0E0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6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965B7"/>
  </w:style>
  <w:style w:type="character" w:customStyle="1" w:styleId="c3">
    <w:name w:val="c3"/>
    <w:basedOn w:val="a0"/>
    <w:rsid w:val="007965B7"/>
  </w:style>
  <w:style w:type="paragraph" w:customStyle="1" w:styleId="c21">
    <w:name w:val="c21"/>
    <w:basedOn w:val="a"/>
    <w:rsid w:val="008B74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59C1"/>
    <w:pPr>
      <w:ind w:left="720"/>
      <w:contextualSpacing/>
    </w:pPr>
  </w:style>
  <w:style w:type="table" w:styleId="a4">
    <w:name w:val="Table Grid"/>
    <w:basedOn w:val="a1"/>
    <w:uiPriority w:val="39"/>
    <w:rsid w:val="0073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1555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55581"/>
  </w:style>
  <w:style w:type="character" w:customStyle="1" w:styleId="c1">
    <w:name w:val="c1"/>
    <w:basedOn w:val="a0"/>
    <w:rsid w:val="00155581"/>
  </w:style>
  <w:style w:type="character" w:customStyle="1" w:styleId="c7">
    <w:name w:val="c7"/>
    <w:basedOn w:val="a0"/>
    <w:rsid w:val="00155581"/>
  </w:style>
  <w:style w:type="character" w:styleId="a5">
    <w:name w:val="Hyperlink"/>
    <w:basedOn w:val="a0"/>
    <w:uiPriority w:val="99"/>
    <w:unhideWhenUsed/>
    <w:rsid w:val="002B2719"/>
    <w:rPr>
      <w:color w:val="0563C1" w:themeColor="hyperlink"/>
      <w:u w:val="single"/>
    </w:rPr>
  </w:style>
  <w:style w:type="character" w:customStyle="1" w:styleId="c2">
    <w:name w:val="c2"/>
    <w:basedOn w:val="a0"/>
    <w:rsid w:val="0029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971E-D8D5-481C-AAF6-947F429B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Марков</cp:lastModifiedBy>
  <cp:revision>86</cp:revision>
  <dcterms:created xsi:type="dcterms:W3CDTF">2022-10-20T14:40:00Z</dcterms:created>
  <dcterms:modified xsi:type="dcterms:W3CDTF">2023-11-19T11:05:00Z</dcterms:modified>
</cp:coreProperties>
</file>